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D8" w:rsidRDefault="00D859D8" w:rsidP="00D859D8">
      <w:pPr>
        <w:rPr>
          <w:b/>
        </w:rPr>
      </w:pPr>
      <w:r>
        <w:rPr>
          <w:b/>
        </w:rPr>
        <w:t>Constructing a questionnaire</w:t>
      </w:r>
    </w:p>
    <w:p w:rsidR="00D859D8" w:rsidRPr="00D859D8" w:rsidRDefault="00D859D8" w:rsidP="00D859D8">
      <w:pPr>
        <w:rPr>
          <w:b/>
        </w:rPr>
      </w:pPr>
    </w:p>
    <w:p w:rsidR="00D859D8" w:rsidRDefault="00D859D8" w:rsidP="00D859D8">
      <w:r>
        <w:t>T</w:t>
      </w:r>
      <w:r w:rsidRPr="00D859D8">
        <w:t>he decision to use a questionnaire requires consideration of questions such as:</w:t>
      </w:r>
    </w:p>
    <w:p w:rsidR="00D859D8" w:rsidRPr="00D859D8" w:rsidRDefault="00D859D8" w:rsidP="00D859D8"/>
    <w:p w:rsidR="00D859D8" w:rsidRPr="00D859D8" w:rsidRDefault="00D859D8" w:rsidP="00D859D8">
      <w:pPr>
        <w:numPr>
          <w:ilvl w:val="0"/>
          <w:numId w:val="1"/>
        </w:numPr>
      </w:pPr>
      <w:r w:rsidRPr="00D859D8">
        <w:t>Will the questionnaire be completed by the respondent, or by someone asking them the questions?</w:t>
      </w:r>
    </w:p>
    <w:p w:rsidR="00D859D8" w:rsidRPr="00D859D8" w:rsidRDefault="00D859D8" w:rsidP="00D859D8">
      <w:pPr>
        <w:numPr>
          <w:ilvl w:val="0"/>
          <w:numId w:val="1"/>
        </w:numPr>
      </w:pPr>
      <w:r w:rsidRPr="00D859D8">
        <w:t>Will the responses be anonymous to the researcher?</w:t>
      </w:r>
    </w:p>
    <w:p w:rsidR="00D859D8" w:rsidRPr="00D859D8" w:rsidRDefault="00D859D8" w:rsidP="00D859D8">
      <w:pPr>
        <w:numPr>
          <w:ilvl w:val="0"/>
          <w:numId w:val="1"/>
        </w:numPr>
      </w:pPr>
      <w:r w:rsidRPr="00D859D8">
        <w:t>How many questions can be asked (within an acceptable amount of the respondents’ time)?</w:t>
      </w:r>
    </w:p>
    <w:p w:rsidR="00D859D8" w:rsidRPr="00D859D8" w:rsidRDefault="00D859D8" w:rsidP="00D859D8">
      <w:pPr>
        <w:numPr>
          <w:ilvl w:val="0"/>
          <w:numId w:val="1"/>
        </w:numPr>
      </w:pPr>
      <w:r w:rsidRPr="00D859D8">
        <w:t>How many questions can be asked (in order that answers can be analysed within the researcher’s available time)?</w:t>
      </w:r>
    </w:p>
    <w:p w:rsidR="00D859D8" w:rsidRPr="00D859D8" w:rsidRDefault="00D859D8" w:rsidP="00D859D8">
      <w:pPr>
        <w:numPr>
          <w:ilvl w:val="0"/>
          <w:numId w:val="1"/>
        </w:numPr>
      </w:pPr>
      <w:r w:rsidRPr="00D859D8">
        <w:t>What types of question structure are most likely to reveal the information required by the research question?</w:t>
      </w:r>
    </w:p>
    <w:p w:rsidR="00D859D8" w:rsidRPr="00D859D8" w:rsidRDefault="00D859D8" w:rsidP="00D859D8">
      <w:pPr>
        <w:numPr>
          <w:ilvl w:val="0"/>
          <w:numId w:val="1"/>
        </w:numPr>
      </w:pPr>
      <w:r w:rsidRPr="00D859D8">
        <w:t>Are the questions ‘sensitive’ enough to limit responses to those intended?</w:t>
      </w:r>
    </w:p>
    <w:p w:rsidR="00D859D8" w:rsidRPr="00D859D8" w:rsidRDefault="00D859D8" w:rsidP="00D859D8">
      <w:pPr>
        <w:numPr>
          <w:ilvl w:val="0"/>
          <w:numId w:val="1"/>
        </w:numPr>
      </w:pPr>
      <w:r w:rsidRPr="00D859D8">
        <w:t>Do the questions lead the respondents towards a particular answer? (If so, they will need to be rewording.)</w:t>
      </w:r>
    </w:p>
    <w:p w:rsidR="00D859D8" w:rsidRPr="00D859D8" w:rsidRDefault="00D859D8" w:rsidP="00D859D8">
      <w:pPr>
        <w:numPr>
          <w:ilvl w:val="0"/>
          <w:numId w:val="1"/>
        </w:numPr>
      </w:pPr>
      <w:r w:rsidRPr="00D859D8">
        <w:t>How will responses be analysed?</w:t>
      </w:r>
    </w:p>
    <w:p w:rsidR="00D859D8" w:rsidRDefault="00D859D8" w:rsidP="00D859D8">
      <w:pPr>
        <w:numPr>
          <w:ilvl w:val="0"/>
          <w:numId w:val="1"/>
        </w:numPr>
      </w:pPr>
      <w:r w:rsidRPr="00D859D8">
        <w:t>How many questionnaires should be distributed?</w:t>
      </w:r>
    </w:p>
    <w:p w:rsidR="00F5792E" w:rsidRDefault="00D859D8" w:rsidP="00D859D8">
      <w:pPr>
        <w:numPr>
          <w:ilvl w:val="0"/>
          <w:numId w:val="1"/>
        </w:numPr>
      </w:pPr>
      <w:r w:rsidRPr="00D859D8">
        <w:t>What response rate can be expected?</w:t>
      </w:r>
    </w:p>
    <w:sectPr w:rsidR="00F5792E" w:rsidSect="00F57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71EF9"/>
    <w:multiLevelType w:val="hybridMultilevel"/>
    <w:tmpl w:val="EE1A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859D8"/>
    <w:rsid w:val="00472081"/>
    <w:rsid w:val="00730D8F"/>
    <w:rsid w:val="00C41038"/>
    <w:rsid w:val="00C848ED"/>
    <w:rsid w:val="00D859D8"/>
    <w:rsid w:val="00DA1F1E"/>
    <w:rsid w:val="00F5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2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jegerton</dc:creator>
  <cp:keywords/>
  <dc:description/>
  <cp:lastModifiedBy>jegerton</cp:lastModifiedBy>
  <cp:revision>1</cp:revision>
  <dcterms:created xsi:type="dcterms:W3CDTF">2012-02-24T04:38:00Z</dcterms:created>
  <dcterms:modified xsi:type="dcterms:W3CDTF">2012-02-24T04:40:00Z</dcterms:modified>
</cp:coreProperties>
</file>